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6119" w14:textId="77777777" w:rsidR="00BD7936" w:rsidRDefault="00BD7936" w:rsidP="00BD7936">
      <w:pPr>
        <w:pStyle w:val="Heading1"/>
      </w:pPr>
      <w:bookmarkStart w:id="0" w:name="_Toc534559478"/>
      <w:r>
        <w:t>Introduction</w:t>
      </w:r>
    </w:p>
    <w:p w14:paraId="14656F44" w14:textId="77777777" w:rsidR="00C77244" w:rsidRDefault="00C77244" w:rsidP="00C77244">
      <w:pPr>
        <w:rPr>
          <w:rFonts w:cs="Arial"/>
          <w:sz w:val="20"/>
          <w:szCs w:val="22"/>
        </w:rPr>
      </w:pPr>
    </w:p>
    <w:p w14:paraId="6CAA3DE2" w14:textId="4F12842C" w:rsidR="00C77244" w:rsidRDefault="00C77244" w:rsidP="00C77244">
      <w:pPr>
        <w:rPr>
          <w:rFonts w:cs="Arial"/>
          <w:sz w:val="20"/>
          <w:szCs w:val="22"/>
        </w:rPr>
      </w:pPr>
      <w:r w:rsidRPr="00F11C2F">
        <w:rPr>
          <w:rFonts w:cs="Arial"/>
          <w:sz w:val="20"/>
          <w:szCs w:val="22"/>
        </w:rPr>
        <w:t>The following template should be tailored by the individual farm to best suit the operation’s needs.</w:t>
      </w:r>
    </w:p>
    <w:p w14:paraId="5A14EE0D" w14:textId="77777777" w:rsidR="00C77244" w:rsidRDefault="00C77244" w:rsidP="00C77244">
      <w:pPr>
        <w:rPr>
          <w:rFonts w:cs="Arial"/>
          <w:sz w:val="20"/>
          <w:szCs w:val="22"/>
        </w:rPr>
      </w:pPr>
    </w:p>
    <w:p w14:paraId="6FFD58BD" w14:textId="77777777" w:rsidR="00C77244" w:rsidRPr="001B77E5" w:rsidRDefault="00C77244" w:rsidP="00C77244">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2CF3C6B4" w14:textId="77777777" w:rsidR="00BD7936" w:rsidRPr="00F11C2F" w:rsidRDefault="00BD7936" w:rsidP="00BD7936">
      <w:pPr>
        <w:rPr>
          <w:rFonts w:cs="Arial"/>
          <w:sz w:val="20"/>
          <w:szCs w:val="22"/>
        </w:rPr>
      </w:pPr>
    </w:p>
    <w:p w14:paraId="7C94F208" w14:textId="77777777" w:rsidR="00BD7936" w:rsidRDefault="00BD7936" w:rsidP="00BD7936">
      <w:pPr>
        <w:spacing w:after="160" w:line="259" w:lineRule="auto"/>
      </w:pPr>
    </w:p>
    <w:p w14:paraId="7916123E" w14:textId="77777777" w:rsidR="00BD7936" w:rsidRDefault="00BD7936" w:rsidP="00BD7936">
      <w:pPr>
        <w:spacing w:after="160" w:line="259" w:lineRule="auto"/>
      </w:pPr>
    </w:p>
    <w:p w14:paraId="5EC6BFBF" w14:textId="77777777" w:rsidR="00BD7936" w:rsidRDefault="00BD7936" w:rsidP="00BD7936">
      <w:pPr>
        <w:spacing w:after="160" w:line="259" w:lineRule="auto"/>
      </w:pPr>
    </w:p>
    <w:p w14:paraId="09B6D988" w14:textId="77777777" w:rsidR="00BD7936" w:rsidRDefault="00BD7936" w:rsidP="00BD7936">
      <w:pPr>
        <w:spacing w:after="160" w:line="259" w:lineRule="auto"/>
      </w:pPr>
    </w:p>
    <w:p w14:paraId="46C3F366" w14:textId="77777777" w:rsidR="00BD7936" w:rsidRDefault="00BD7936" w:rsidP="00BD7936">
      <w:pPr>
        <w:spacing w:after="160" w:line="259" w:lineRule="auto"/>
      </w:pPr>
    </w:p>
    <w:p w14:paraId="665D6459" w14:textId="77777777" w:rsidR="00BD7936" w:rsidRDefault="00BD7936" w:rsidP="00BD7936">
      <w:pPr>
        <w:spacing w:after="160" w:line="259" w:lineRule="auto"/>
      </w:pPr>
    </w:p>
    <w:p w14:paraId="27DF916F" w14:textId="77777777" w:rsidR="00BD7936" w:rsidRDefault="00BD7936" w:rsidP="00BD7936">
      <w:pPr>
        <w:spacing w:after="160" w:line="259" w:lineRule="auto"/>
      </w:pPr>
    </w:p>
    <w:p w14:paraId="46DB26C4" w14:textId="77777777" w:rsidR="00BD7936" w:rsidRDefault="00BD7936" w:rsidP="00BD7936">
      <w:pPr>
        <w:spacing w:after="160" w:line="259" w:lineRule="auto"/>
      </w:pPr>
    </w:p>
    <w:p w14:paraId="606B0611" w14:textId="77777777" w:rsidR="00BD7936" w:rsidRDefault="00BD7936" w:rsidP="00BD7936">
      <w:pPr>
        <w:spacing w:after="160" w:line="259" w:lineRule="auto"/>
      </w:pPr>
    </w:p>
    <w:p w14:paraId="04D4A45A" w14:textId="77777777" w:rsidR="00BD7936" w:rsidRDefault="00BD7936" w:rsidP="00BD7936">
      <w:pPr>
        <w:spacing w:after="160" w:line="259" w:lineRule="auto"/>
      </w:pPr>
    </w:p>
    <w:p w14:paraId="6CB1D2EE" w14:textId="77777777" w:rsidR="00BD7936" w:rsidRDefault="00BD7936" w:rsidP="00BD7936">
      <w:pPr>
        <w:spacing w:after="160" w:line="259" w:lineRule="auto"/>
      </w:pPr>
    </w:p>
    <w:p w14:paraId="7CF5E42D" w14:textId="77777777" w:rsidR="00BD7936" w:rsidRDefault="00BD7936" w:rsidP="00BD7936">
      <w:pPr>
        <w:spacing w:after="160" w:line="259" w:lineRule="auto"/>
      </w:pPr>
    </w:p>
    <w:p w14:paraId="003F8BF6" w14:textId="77777777" w:rsidR="00BD7936" w:rsidRDefault="00BD7936" w:rsidP="00BD7936">
      <w:pPr>
        <w:spacing w:after="160" w:line="259" w:lineRule="auto"/>
      </w:pPr>
    </w:p>
    <w:p w14:paraId="20E9085A" w14:textId="77777777" w:rsidR="00BD7936" w:rsidRDefault="00BD7936" w:rsidP="00BD7936">
      <w:pPr>
        <w:spacing w:after="160" w:line="259" w:lineRule="auto"/>
      </w:pPr>
    </w:p>
    <w:p w14:paraId="26F23014" w14:textId="77777777" w:rsidR="00BD7936" w:rsidRDefault="00BD7936" w:rsidP="00BD7936">
      <w:pPr>
        <w:spacing w:after="160" w:line="259" w:lineRule="auto"/>
      </w:pPr>
    </w:p>
    <w:p w14:paraId="342B26CA" w14:textId="77777777" w:rsidR="00BD7936" w:rsidRDefault="00BD7936" w:rsidP="00BD7936">
      <w:pPr>
        <w:spacing w:after="160" w:line="259" w:lineRule="auto"/>
      </w:pPr>
    </w:p>
    <w:p w14:paraId="767BDDB5" w14:textId="77777777" w:rsidR="00BD7936" w:rsidRDefault="00BD7936" w:rsidP="00BD7936">
      <w:pPr>
        <w:spacing w:after="160" w:line="259" w:lineRule="auto"/>
      </w:pPr>
    </w:p>
    <w:p w14:paraId="4ADC4456" w14:textId="77777777" w:rsidR="00BD7936" w:rsidRDefault="00BD7936" w:rsidP="00BD7936">
      <w:pPr>
        <w:spacing w:after="160" w:line="259" w:lineRule="auto"/>
      </w:pPr>
    </w:p>
    <w:p w14:paraId="5CD07001" w14:textId="77777777" w:rsidR="00BD7936" w:rsidRDefault="00BD7936" w:rsidP="00BD7936">
      <w:pPr>
        <w:spacing w:after="160" w:line="259" w:lineRule="auto"/>
      </w:pPr>
    </w:p>
    <w:p w14:paraId="65CB2DBD" w14:textId="77777777" w:rsidR="00BD7936" w:rsidRDefault="00BD7936" w:rsidP="00BD7936">
      <w:pPr>
        <w:spacing w:after="160" w:line="259" w:lineRule="auto"/>
      </w:pPr>
    </w:p>
    <w:p w14:paraId="3EA6A56B" w14:textId="77777777" w:rsidR="00BD7936" w:rsidRDefault="00BD7936" w:rsidP="00BD7936">
      <w:pPr>
        <w:spacing w:after="160" w:line="259" w:lineRule="auto"/>
      </w:pPr>
    </w:p>
    <w:p w14:paraId="1A24DA15" w14:textId="77777777" w:rsidR="00BD7936" w:rsidRDefault="00BD7936" w:rsidP="00BD7936">
      <w:pPr>
        <w:spacing w:after="160" w:line="259" w:lineRule="auto"/>
      </w:pPr>
    </w:p>
    <w:p w14:paraId="34C35F96" w14:textId="77777777" w:rsidR="00BD7936" w:rsidRDefault="00BD7936">
      <w:pPr>
        <w:spacing w:after="160" w:line="259" w:lineRule="auto"/>
        <w:rPr>
          <w:rFonts w:eastAsiaTheme="majorEastAsia" w:cstheme="majorBidi"/>
          <w:b/>
          <w:caps/>
          <w:color w:val="23408F"/>
          <w:spacing w:val="20"/>
          <w:lang w:bidi="en-US"/>
        </w:rPr>
      </w:pPr>
      <w:r>
        <w:br w:type="page"/>
      </w:r>
    </w:p>
    <w:p w14:paraId="2748C892" w14:textId="22DA88EB" w:rsidR="00EE5D67" w:rsidRPr="00EE5D67" w:rsidRDefault="00997349" w:rsidP="00EE5D67">
      <w:pPr>
        <w:pStyle w:val="Heading1"/>
      </w:pPr>
      <w:r w:rsidRPr="00997349">
        <w:lastRenderedPageBreak/>
        <w:t>Employee Emergency Contact Form</w:t>
      </w:r>
      <w:bookmarkEnd w:id="0"/>
    </w:p>
    <w:p w14:paraId="2E435744" w14:textId="77777777" w:rsidR="00EE5D67" w:rsidRPr="00EE5D67" w:rsidRDefault="00EE5D67" w:rsidP="00EE5D67">
      <w:pPr>
        <w:tabs>
          <w:tab w:val="left" w:pos="1656"/>
        </w:tabs>
      </w:pPr>
    </w:p>
    <w:tbl>
      <w:tblPr>
        <w:tblStyle w:val="TableGrid"/>
        <w:tblW w:w="0" w:type="auto"/>
        <w:tblLook w:val="04A0" w:firstRow="1" w:lastRow="0" w:firstColumn="1" w:lastColumn="0" w:noHBand="0" w:noVBand="1"/>
      </w:tblPr>
      <w:tblGrid>
        <w:gridCol w:w="3590"/>
        <w:gridCol w:w="1885"/>
        <w:gridCol w:w="1706"/>
        <w:gridCol w:w="3589"/>
      </w:tblGrid>
      <w:tr w:rsidR="003304AC" w14:paraId="631EFF0E" w14:textId="77777777" w:rsidTr="00415FB7">
        <w:trPr>
          <w:trHeight w:val="510"/>
        </w:trPr>
        <w:tc>
          <w:tcPr>
            <w:tcW w:w="10770" w:type="dxa"/>
            <w:gridSpan w:val="4"/>
            <w:tcBorders>
              <w:top w:val="single" w:sz="12" w:space="0" w:color="auto"/>
              <w:left w:val="single" w:sz="12" w:space="0" w:color="auto"/>
              <w:bottom w:val="single" w:sz="12" w:space="0" w:color="auto"/>
              <w:right w:val="single" w:sz="12" w:space="0" w:color="auto"/>
            </w:tcBorders>
          </w:tcPr>
          <w:p w14:paraId="73E2E959" w14:textId="113E4CAD" w:rsidR="003304AC" w:rsidRDefault="003304AC" w:rsidP="006815D9">
            <w:r>
              <w:t>Name</w:t>
            </w:r>
          </w:p>
        </w:tc>
      </w:tr>
      <w:tr w:rsidR="00906137" w14:paraId="4F93F34B" w14:textId="77777777" w:rsidTr="00906137">
        <w:trPr>
          <w:trHeight w:val="288"/>
        </w:trPr>
        <w:tc>
          <w:tcPr>
            <w:tcW w:w="10770" w:type="dxa"/>
            <w:gridSpan w:val="4"/>
            <w:tcBorders>
              <w:top w:val="single" w:sz="12" w:space="0" w:color="auto"/>
              <w:left w:val="nil"/>
              <w:bottom w:val="single" w:sz="12" w:space="0" w:color="auto"/>
              <w:right w:val="nil"/>
            </w:tcBorders>
          </w:tcPr>
          <w:p w14:paraId="2FC5BA97" w14:textId="3DA711EA" w:rsidR="00906137" w:rsidRPr="00906137" w:rsidRDefault="00906137" w:rsidP="00906137">
            <w:pPr>
              <w:pStyle w:val="Heading2"/>
              <w:outlineLvl w:val="1"/>
            </w:pPr>
            <w:r w:rsidRPr="00906137">
              <w:t>Personal Contact Information</w:t>
            </w:r>
          </w:p>
        </w:tc>
      </w:tr>
      <w:tr w:rsidR="00BB5A53" w14:paraId="0196D7AD" w14:textId="77777777" w:rsidTr="00862CF1">
        <w:trPr>
          <w:trHeight w:val="720"/>
        </w:trPr>
        <w:tc>
          <w:tcPr>
            <w:tcW w:w="10770" w:type="dxa"/>
            <w:gridSpan w:val="4"/>
            <w:tcBorders>
              <w:top w:val="single" w:sz="12" w:space="0" w:color="auto"/>
              <w:left w:val="single" w:sz="12" w:space="0" w:color="auto"/>
              <w:bottom w:val="single" w:sz="12" w:space="0" w:color="auto"/>
              <w:right w:val="single" w:sz="12" w:space="0" w:color="auto"/>
            </w:tcBorders>
          </w:tcPr>
          <w:p w14:paraId="7EA4567C" w14:textId="6A762050" w:rsidR="00BB5A53" w:rsidRPr="00862CF1" w:rsidRDefault="00BB5A53" w:rsidP="006815D9">
            <w:pPr>
              <w:rPr>
                <w:sz w:val="28"/>
                <w:szCs w:val="32"/>
                <w:vertAlign w:val="superscript"/>
              </w:rPr>
            </w:pPr>
            <w:r w:rsidRPr="00862CF1">
              <w:rPr>
                <w:sz w:val="28"/>
                <w:szCs w:val="32"/>
                <w:vertAlign w:val="superscript"/>
              </w:rPr>
              <w:t>Street Address</w:t>
            </w:r>
          </w:p>
        </w:tc>
      </w:tr>
      <w:tr w:rsidR="003304AC" w14:paraId="32D90550" w14:textId="77777777" w:rsidTr="00862CF1">
        <w:trPr>
          <w:trHeight w:val="720"/>
        </w:trPr>
        <w:tc>
          <w:tcPr>
            <w:tcW w:w="3590" w:type="dxa"/>
            <w:tcBorders>
              <w:top w:val="single" w:sz="12" w:space="0" w:color="auto"/>
              <w:bottom w:val="single" w:sz="12" w:space="0" w:color="auto"/>
            </w:tcBorders>
          </w:tcPr>
          <w:p w14:paraId="12DCA872" w14:textId="596859B0" w:rsidR="003304AC" w:rsidRPr="00862CF1" w:rsidRDefault="00660F8A" w:rsidP="006815D9">
            <w:pPr>
              <w:rPr>
                <w:sz w:val="28"/>
                <w:szCs w:val="32"/>
                <w:vertAlign w:val="superscript"/>
              </w:rPr>
            </w:pPr>
            <w:r w:rsidRPr="00862CF1">
              <w:rPr>
                <w:sz w:val="28"/>
                <w:szCs w:val="32"/>
                <w:vertAlign w:val="superscript"/>
              </w:rPr>
              <w:t>City</w:t>
            </w:r>
          </w:p>
        </w:tc>
        <w:tc>
          <w:tcPr>
            <w:tcW w:w="3591" w:type="dxa"/>
            <w:gridSpan w:val="2"/>
            <w:tcBorders>
              <w:top w:val="single" w:sz="12" w:space="0" w:color="auto"/>
              <w:bottom w:val="single" w:sz="12" w:space="0" w:color="auto"/>
            </w:tcBorders>
          </w:tcPr>
          <w:p w14:paraId="3636D16B" w14:textId="3664FF10" w:rsidR="003304AC" w:rsidRPr="00862CF1" w:rsidRDefault="00660F8A" w:rsidP="006815D9">
            <w:pPr>
              <w:rPr>
                <w:sz w:val="28"/>
                <w:szCs w:val="32"/>
                <w:vertAlign w:val="superscript"/>
              </w:rPr>
            </w:pPr>
            <w:r w:rsidRPr="00862CF1">
              <w:rPr>
                <w:sz w:val="28"/>
                <w:szCs w:val="32"/>
                <w:vertAlign w:val="superscript"/>
              </w:rPr>
              <w:t>State</w:t>
            </w:r>
          </w:p>
        </w:tc>
        <w:tc>
          <w:tcPr>
            <w:tcW w:w="3589" w:type="dxa"/>
            <w:tcBorders>
              <w:top w:val="single" w:sz="12" w:space="0" w:color="auto"/>
              <w:bottom w:val="single" w:sz="12" w:space="0" w:color="auto"/>
            </w:tcBorders>
          </w:tcPr>
          <w:p w14:paraId="700CB718" w14:textId="7685DE3A" w:rsidR="003304AC" w:rsidRPr="00862CF1" w:rsidRDefault="00660F8A" w:rsidP="006815D9">
            <w:pPr>
              <w:rPr>
                <w:sz w:val="28"/>
                <w:szCs w:val="32"/>
                <w:vertAlign w:val="superscript"/>
              </w:rPr>
            </w:pPr>
            <w:r w:rsidRPr="00862CF1">
              <w:rPr>
                <w:sz w:val="28"/>
                <w:szCs w:val="32"/>
                <w:vertAlign w:val="superscript"/>
              </w:rPr>
              <w:t>Zip Code</w:t>
            </w:r>
          </w:p>
        </w:tc>
      </w:tr>
      <w:tr w:rsidR="00BB5A53" w14:paraId="018D797F" w14:textId="77777777" w:rsidTr="00862CF1">
        <w:trPr>
          <w:trHeight w:val="720"/>
        </w:trPr>
        <w:tc>
          <w:tcPr>
            <w:tcW w:w="5475" w:type="dxa"/>
            <w:gridSpan w:val="2"/>
            <w:tcBorders>
              <w:top w:val="single" w:sz="12" w:space="0" w:color="auto"/>
              <w:left w:val="single" w:sz="12" w:space="0" w:color="auto"/>
              <w:bottom w:val="single" w:sz="12" w:space="0" w:color="auto"/>
              <w:right w:val="single" w:sz="12" w:space="0" w:color="auto"/>
            </w:tcBorders>
          </w:tcPr>
          <w:p w14:paraId="4AAD8FA0" w14:textId="109AD930" w:rsidR="00BB5A53" w:rsidRPr="00862CF1" w:rsidRDefault="00BB5A53" w:rsidP="006815D9">
            <w:pPr>
              <w:rPr>
                <w:sz w:val="28"/>
                <w:szCs w:val="32"/>
                <w:vertAlign w:val="superscript"/>
              </w:rPr>
            </w:pPr>
            <w:r w:rsidRPr="00862CF1">
              <w:rPr>
                <w:sz w:val="28"/>
                <w:szCs w:val="32"/>
                <w:vertAlign w:val="superscript"/>
              </w:rPr>
              <w:t>Home Telephone</w:t>
            </w:r>
          </w:p>
        </w:tc>
        <w:tc>
          <w:tcPr>
            <w:tcW w:w="5295" w:type="dxa"/>
            <w:gridSpan w:val="2"/>
            <w:tcBorders>
              <w:top w:val="single" w:sz="12" w:space="0" w:color="auto"/>
              <w:left w:val="single" w:sz="12" w:space="0" w:color="auto"/>
              <w:bottom w:val="single" w:sz="12" w:space="0" w:color="auto"/>
              <w:right w:val="single" w:sz="12" w:space="0" w:color="auto"/>
            </w:tcBorders>
          </w:tcPr>
          <w:p w14:paraId="645DE7AB" w14:textId="1FE2113E" w:rsidR="00BB5A53" w:rsidRPr="00862CF1" w:rsidRDefault="00BB5A53" w:rsidP="006815D9">
            <w:pPr>
              <w:rPr>
                <w:sz w:val="28"/>
                <w:szCs w:val="32"/>
                <w:vertAlign w:val="superscript"/>
              </w:rPr>
            </w:pPr>
            <w:r w:rsidRPr="00862CF1">
              <w:rPr>
                <w:sz w:val="28"/>
                <w:szCs w:val="32"/>
                <w:vertAlign w:val="superscript"/>
              </w:rPr>
              <w:t>Cellphone</w:t>
            </w:r>
          </w:p>
        </w:tc>
      </w:tr>
      <w:tr w:rsidR="00906137" w14:paraId="0C0274CA" w14:textId="77777777" w:rsidTr="00415FB7">
        <w:trPr>
          <w:trHeight w:val="204"/>
        </w:trPr>
        <w:tc>
          <w:tcPr>
            <w:tcW w:w="10770" w:type="dxa"/>
            <w:gridSpan w:val="4"/>
            <w:tcBorders>
              <w:top w:val="single" w:sz="12" w:space="0" w:color="auto"/>
              <w:left w:val="nil"/>
              <w:bottom w:val="single" w:sz="12" w:space="0" w:color="auto"/>
              <w:right w:val="nil"/>
            </w:tcBorders>
            <w:vAlign w:val="bottom"/>
          </w:tcPr>
          <w:p w14:paraId="1B404778" w14:textId="7CE18DF5" w:rsidR="00906137" w:rsidRDefault="00906137" w:rsidP="00906137">
            <w:pPr>
              <w:pStyle w:val="Heading2"/>
              <w:outlineLvl w:val="1"/>
            </w:pPr>
            <w:r>
              <w:t>Emergency Contact Information</w:t>
            </w:r>
          </w:p>
        </w:tc>
      </w:tr>
      <w:tr w:rsidR="00862CF1" w14:paraId="156D55D1" w14:textId="77777777" w:rsidTr="00862CF1">
        <w:trPr>
          <w:trHeight w:val="720"/>
        </w:trPr>
        <w:tc>
          <w:tcPr>
            <w:tcW w:w="5475" w:type="dxa"/>
            <w:gridSpan w:val="2"/>
            <w:tcBorders>
              <w:top w:val="single" w:sz="12" w:space="0" w:color="auto"/>
              <w:left w:val="single" w:sz="12" w:space="0" w:color="auto"/>
              <w:bottom w:val="single" w:sz="12" w:space="0" w:color="auto"/>
              <w:right w:val="single" w:sz="12" w:space="0" w:color="auto"/>
            </w:tcBorders>
          </w:tcPr>
          <w:p w14:paraId="55472F54" w14:textId="7D37AC3B" w:rsidR="00862CF1" w:rsidRPr="00862CF1" w:rsidRDefault="00862CF1" w:rsidP="006815D9">
            <w:pPr>
              <w:rPr>
                <w:sz w:val="28"/>
                <w:szCs w:val="28"/>
                <w:vertAlign w:val="superscript"/>
              </w:rPr>
            </w:pPr>
            <w:r w:rsidRPr="00862CF1">
              <w:rPr>
                <w:sz w:val="28"/>
                <w:szCs w:val="28"/>
                <w:vertAlign w:val="superscript"/>
              </w:rPr>
              <w:t>Name</w:t>
            </w:r>
          </w:p>
        </w:tc>
        <w:tc>
          <w:tcPr>
            <w:tcW w:w="5295" w:type="dxa"/>
            <w:gridSpan w:val="2"/>
            <w:tcBorders>
              <w:top w:val="single" w:sz="12" w:space="0" w:color="auto"/>
              <w:left w:val="single" w:sz="12" w:space="0" w:color="auto"/>
              <w:bottom w:val="single" w:sz="12" w:space="0" w:color="auto"/>
              <w:right w:val="single" w:sz="12" w:space="0" w:color="auto"/>
            </w:tcBorders>
          </w:tcPr>
          <w:p w14:paraId="4DE997B2" w14:textId="202C561F" w:rsidR="00862CF1" w:rsidRPr="00862CF1" w:rsidRDefault="00862CF1" w:rsidP="006815D9">
            <w:pPr>
              <w:rPr>
                <w:sz w:val="28"/>
                <w:szCs w:val="28"/>
                <w:vertAlign w:val="superscript"/>
              </w:rPr>
            </w:pPr>
            <w:r w:rsidRPr="00862CF1">
              <w:rPr>
                <w:sz w:val="28"/>
                <w:szCs w:val="28"/>
                <w:vertAlign w:val="superscript"/>
              </w:rPr>
              <w:t>Relationship</w:t>
            </w:r>
          </w:p>
        </w:tc>
      </w:tr>
      <w:tr w:rsidR="00862CF1" w14:paraId="013B3FA7" w14:textId="77777777" w:rsidTr="00862CF1">
        <w:trPr>
          <w:trHeight w:val="720"/>
        </w:trPr>
        <w:tc>
          <w:tcPr>
            <w:tcW w:w="10770" w:type="dxa"/>
            <w:gridSpan w:val="4"/>
            <w:tcBorders>
              <w:top w:val="single" w:sz="12" w:space="0" w:color="auto"/>
            </w:tcBorders>
          </w:tcPr>
          <w:p w14:paraId="6D26B6AF" w14:textId="0BD93277" w:rsidR="00862CF1" w:rsidRPr="00862CF1" w:rsidRDefault="00862CF1" w:rsidP="006815D9">
            <w:pPr>
              <w:rPr>
                <w:sz w:val="28"/>
                <w:szCs w:val="28"/>
                <w:vertAlign w:val="superscript"/>
              </w:rPr>
            </w:pPr>
            <w:r w:rsidRPr="00862CF1">
              <w:rPr>
                <w:sz w:val="28"/>
                <w:szCs w:val="28"/>
                <w:vertAlign w:val="superscript"/>
              </w:rPr>
              <w:t>Address</w:t>
            </w:r>
          </w:p>
        </w:tc>
      </w:tr>
      <w:tr w:rsidR="00510571" w14:paraId="0DE2C01B" w14:textId="77777777" w:rsidTr="00862CF1">
        <w:trPr>
          <w:trHeight w:val="720"/>
        </w:trPr>
        <w:tc>
          <w:tcPr>
            <w:tcW w:w="3590" w:type="dxa"/>
          </w:tcPr>
          <w:p w14:paraId="352D40C3" w14:textId="36BEFB38" w:rsidR="00510571" w:rsidRPr="00862CF1" w:rsidRDefault="00510571" w:rsidP="00510571">
            <w:pPr>
              <w:rPr>
                <w:sz w:val="28"/>
                <w:szCs w:val="32"/>
                <w:vertAlign w:val="superscript"/>
              </w:rPr>
            </w:pPr>
            <w:r w:rsidRPr="00862CF1">
              <w:rPr>
                <w:sz w:val="28"/>
                <w:szCs w:val="32"/>
                <w:vertAlign w:val="superscript"/>
              </w:rPr>
              <w:t>City</w:t>
            </w:r>
          </w:p>
        </w:tc>
        <w:tc>
          <w:tcPr>
            <w:tcW w:w="3591" w:type="dxa"/>
            <w:gridSpan w:val="2"/>
          </w:tcPr>
          <w:p w14:paraId="241A5501" w14:textId="57B860D2" w:rsidR="00510571" w:rsidRPr="00862CF1" w:rsidRDefault="00510571" w:rsidP="00510571">
            <w:pPr>
              <w:rPr>
                <w:sz w:val="28"/>
                <w:szCs w:val="28"/>
                <w:vertAlign w:val="superscript"/>
              </w:rPr>
            </w:pPr>
            <w:r w:rsidRPr="00862CF1">
              <w:rPr>
                <w:sz w:val="28"/>
                <w:szCs w:val="28"/>
                <w:vertAlign w:val="superscript"/>
              </w:rPr>
              <w:t>State</w:t>
            </w:r>
          </w:p>
        </w:tc>
        <w:tc>
          <w:tcPr>
            <w:tcW w:w="3589" w:type="dxa"/>
          </w:tcPr>
          <w:p w14:paraId="213BCAE0" w14:textId="57672B15" w:rsidR="00510571" w:rsidRPr="00862CF1" w:rsidRDefault="00510571" w:rsidP="00510571">
            <w:pPr>
              <w:rPr>
                <w:sz w:val="28"/>
                <w:szCs w:val="28"/>
                <w:vertAlign w:val="superscript"/>
              </w:rPr>
            </w:pPr>
            <w:r w:rsidRPr="00862CF1">
              <w:rPr>
                <w:sz w:val="28"/>
                <w:szCs w:val="28"/>
                <w:vertAlign w:val="superscript"/>
              </w:rPr>
              <w:t>Zip Code</w:t>
            </w:r>
          </w:p>
        </w:tc>
      </w:tr>
      <w:tr w:rsidR="00862CF1" w14:paraId="18F41694" w14:textId="77777777" w:rsidTr="00862CF1">
        <w:trPr>
          <w:trHeight w:val="720"/>
        </w:trPr>
        <w:tc>
          <w:tcPr>
            <w:tcW w:w="5475" w:type="dxa"/>
            <w:gridSpan w:val="2"/>
          </w:tcPr>
          <w:p w14:paraId="197BC01B" w14:textId="56A6ED84" w:rsidR="00862CF1" w:rsidRPr="00862CF1" w:rsidRDefault="00862CF1" w:rsidP="00AA77E2">
            <w:pPr>
              <w:rPr>
                <w:sz w:val="28"/>
                <w:szCs w:val="28"/>
                <w:vertAlign w:val="superscript"/>
              </w:rPr>
            </w:pPr>
            <w:r w:rsidRPr="00862CF1">
              <w:rPr>
                <w:sz w:val="28"/>
                <w:szCs w:val="28"/>
                <w:vertAlign w:val="superscript"/>
              </w:rPr>
              <w:t>Home Telephone</w:t>
            </w:r>
          </w:p>
        </w:tc>
        <w:tc>
          <w:tcPr>
            <w:tcW w:w="5295" w:type="dxa"/>
            <w:gridSpan w:val="2"/>
          </w:tcPr>
          <w:p w14:paraId="0A5FD17B" w14:textId="4830FCAB" w:rsidR="00862CF1" w:rsidRPr="00862CF1" w:rsidRDefault="00862CF1" w:rsidP="00AA77E2">
            <w:pPr>
              <w:rPr>
                <w:sz w:val="28"/>
                <w:szCs w:val="28"/>
                <w:vertAlign w:val="superscript"/>
              </w:rPr>
            </w:pPr>
            <w:r w:rsidRPr="00862CF1">
              <w:rPr>
                <w:sz w:val="28"/>
                <w:szCs w:val="28"/>
                <w:vertAlign w:val="superscript"/>
              </w:rPr>
              <w:t>Cellphone</w:t>
            </w:r>
          </w:p>
        </w:tc>
      </w:tr>
      <w:tr w:rsidR="00510571" w14:paraId="6332F228" w14:textId="77777777" w:rsidTr="00415FB7">
        <w:trPr>
          <w:trHeight w:val="720"/>
        </w:trPr>
        <w:tc>
          <w:tcPr>
            <w:tcW w:w="3590" w:type="dxa"/>
            <w:tcBorders>
              <w:top w:val="single" w:sz="12" w:space="0" w:color="auto"/>
              <w:left w:val="single" w:sz="12" w:space="0" w:color="auto"/>
              <w:bottom w:val="single" w:sz="12" w:space="0" w:color="auto"/>
              <w:right w:val="single" w:sz="12" w:space="0" w:color="auto"/>
            </w:tcBorders>
          </w:tcPr>
          <w:p w14:paraId="138177B4" w14:textId="136F410E" w:rsidR="00510571" w:rsidRPr="00862CF1" w:rsidRDefault="00AA77E2" w:rsidP="006815D9">
            <w:pPr>
              <w:rPr>
                <w:sz w:val="28"/>
                <w:szCs w:val="32"/>
                <w:vertAlign w:val="superscript"/>
              </w:rPr>
            </w:pPr>
            <w:r w:rsidRPr="00862CF1">
              <w:rPr>
                <w:sz w:val="28"/>
                <w:szCs w:val="32"/>
                <w:vertAlign w:val="superscript"/>
              </w:rPr>
              <w:t>Work Telephone</w:t>
            </w:r>
          </w:p>
        </w:tc>
        <w:tc>
          <w:tcPr>
            <w:tcW w:w="3591" w:type="dxa"/>
            <w:gridSpan w:val="2"/>
            <w:tcBorders>
              <w:top w:val="nil"/>
              <w:left w:val="single" w:sz="12" w:space="0" w:color="auto"/>
              <w:bottom w:val="nil"/>
              <w:right w:val="nil"/>
            </w:tcBorders>
          </w:tcPr>
          <w:p w14:paraId="68D9F9B2" w14:textId="77777777" w:rsidR="00510571" w:rsidRPr="00862CF1" w:rsidRDefault="00510571" w:rsidP="006815D9">
            <w:pPr>
              <w:rPr>
                <w:sz w:val="28"/>
                <w:szCs w:val="32"/>
                <w:vertAlign w:val="superscript"/>
              </w:rPr>
            </w:pPr>
          </w:p>
        </w:tc>
        <w:tc>
          <w:tcPr>
            <w:tcW w:w="3589" w:type="dxa"/>
            <w:tcBorders>
              <w:top w:val="nil"/>
              <w:left w:val="nil"/>
              <w:bottom w:val="nil"/>
              <w:right w:val="nil"/>
            </w:tcBorders>
          </w:tcPr>
          <w:p w14:paraId="0D4D228B" w14:textId="77777777" w:rsidR="00510571" w:rsidRDefault="00510571" w:rsidP="006815D9"/>
        </w:tc>
      </w:tr>
      <w:tr w:rsidR="00623C2F" w14:paraId="6AD96076" w14:textId="77777777" w:rsidTr="00415FB7">
        <w:trPr>
          <w:trHeight w:val="70"/>
        </w:trPr>
        <w:tc>
          <w:tcPr>
            <w:tcW w:w="3590" w:type="dxa"/>
            <w:tcBorders>
              <w:top w:val="single" w:sz="12" w:space="0" w:color="auto"/>
              <w:left w:val="nil"/>
              <w:bottom w:val="nil"/>
              <w:right w:val="nil"/>
            </w:tcBorders>
          </w:tcPr>
          <w:p w14:paraId="67258E1F" w14:textId="77777777" w:rsidR="00623C2F" w:rsidRPr="00862CF1" w:rsidRDefault="00623C2F" w:rsidP="006815D9">
            <w:pPr>
              <w:rPr>
                <w:sz w:val="28"/>
                <w:szCs w:val="32"/>
                <w:vertAlign w:val="superscript"/>
              </w:rPr>
            </w:pPr>
          </w:p>
        </w:tc>
        <w:tc>
          <w:tcPr>
            <w:tcW w:w="3591" w:type="dxa"/>
            <w:gridSpan w:val="2"/>
            <w:tcBorders>
              <w:top w:val="nil"/>
              <w:left w:val="nil"/>
              <w:bottom w:val="nil"/>
              <w:right w:val="nil"/>
            </w:tcBorders>
          </w:tcPr>
          <w:p w14:paraId="26CA389E" w14:textId="77777777" w:rsidR="00623C2F" w:rsidRPr="00862CF1" w:rsidRDefault="00623C2F" w:rsidP="006815D9">
            <w:pPr>
              <w:rPr>
                <w:sz w:val="28"/>
                <w:szCs w:val="32"/>
                <w:vertAlign w:val="superscript"/>
              </w:rPr>
            </w:pPr>
          </w:p>
        </w:tc>
        <w:tc>
          <w:tcPr>
            <w:tcW w:w="3589" w:type="dxa"/>
            <w:tcBorders>
              <w:top w:val="nil"/>
              <w:left w:val="nil"/>
              <w:bottom w:val="single" w:sz="12" w:space="0" w:color="auto"/>
              <w:right w:val="nil"/>
            </w:tcBorders>
          </w:tcPr>
          <w:p w14:paraId="36EADAD1" w14:textId="77777777" w:rsidR="00623C2F" w:rsidRDefault="00623C2F" w:rsidP="006815D9"/>
        </w:tc>
      </w:tr>
      <w:tr w:rsidR="00415FB7" w14:paraId="1D4DD1F0" w14:textId="77777777" w:rsidTr="00415FB7">
        <w:trPr>
          <w:trHeight w:val="720"/>
        </w:trPr>
        <w:tc>
          <w:tcPr>
            <w:tcW w:w="5475" w:type="dxa"/>
            <w:gridSpan w:val="2"/>
            <w:tcBorders>
              <w:top w:val="single" w:sz="12" w:space="0" w:color="auto"/>
              <w:left w:val="single" w:sz="12" w:space="0" w:color="auto"/>
              <w:bottom w:val="single" w:sz="12" w:space="0" w:color="auto"/>
              <w:right w:val="single" w:sz="12" w:space="0" w:color="auto"/>
            </w:tcBorders>
          </w:tcPr>
          <w:p w14:paraId="162ED4EE" w14:textId="02175152" w:rsidR="00415FB7" w:rsidRPr="00862CF1" w:rsidRDefault="00415FB7" w:rsidP="00623C2F">
            <w:pPr>
              <w:rPr>
                <w:sz w:val="28"/>
                <w:szCs w:val="32"/>
                <w:vertAlign w:val="superscript"/>
              </w:rPr>
            </w:pPr>
            <w:r w:rsidRPr="00862CF1">
              <w:rPr>
                <w:sz w:val="28"/>
                <w:szCs w:val="28"/>
                <w:vertAlign w:val="superscript"/>
              </w:rPr>
              <w:t>Name</w:t>
            </w:r>
          </w:p>
        </w:tc>
        <w:tc>
          <w:tcPr>
            <w:tcW w:w="5295" w:type="dxa"/>
            <w:gridSpan w:val="2"/>
            <w:tcBorders>
              <w:top w:val="single" w:sz="12" w:space="0" w:color="auto"/>
              <w:left w:val="single" w:sz="12" w:space="0" w:color="auto"/>
              <w:bottom w:val="single" w:sz="12" w:space="0" w:color="auto"/>
              <w:right w:val="single" w:sz="12" w:space="0" w:color="auto"/>
            </w:tcBorders>
          </w:tcPr>
          <w:p w14:paraId="56C9F877" w14:textId="0865C3E5" w:rsidR="00415FB7" w:rsidRDefault="00415FB7" w:rsidP="00623C2F">
            <w:r w:rsidRPr="00862CF1">
              <w:rPr>
                <w:sz w:val="28"/>
                <w:szCs w:val="28"/>
                <w:vertAlign w:val="superscript"/>
              </w:rPr>
              <w:t>Relationship</w:t>
            </w:r>
          </w:p>
        </w:tc>
      </w:tr>
      <w:tr w:rsidR="00415FB7" w14:paraId="30A101E2" w14:textId="77777777" w:rsidTr="00610F09">
        <w:trPr>
          <w:trHeight w:val="720"/>
        </w:trPr>
        <w:tc>
          <w:tcPr>
            <w:tcW w:w="10770" w:type="dxa"/>
            <w:gridSpan w:val="4"/>
            <w:tcBorders>
              <w:top w:val="single" w:sz="12" w:space="0" w:color="auto"/>
              <w:left w:val="single" w:sz="12" w:space="0" w:color="auto"/>
              <w:bottom w:val="single" w:sz="12" w:space="0" w:color="auto"/>
              <w:right w:val="single" w:sz="12" w:space="0" w:color="auto"/>
            </w:tcBorders>
          </w:tcPr>
          <w:p w14:paraId="3544EF67" w14:textId="3989C826" w:rsidR="00415FB7" w:rsidRDefault="00415FB7" w:rsidP="00623C2F">
            <w:r w:rsidRPr="00862CF1">
              <w:rPr>
                <w:sz w:val="28"/>
                <w:szCs w:val="28"/>
                <w:vertAlign w:val="superscript"/>
              </w:rPr>
              <w:t>Address</w:t>
            </w:r>
          </w:p>
        </w:tc>
      </w:tr>
      <w:tr w:rsidR="00623C2F" w14:paraId="0E09E41B" w14:textId="77777777" w:rsidTr="005174CB">
        <w:trPr>
          <w:trHeight w:val="720"/>
        </w:trPr>
        <w:tc>
          <w:tcPr>
            <w:tcW w:w="3590" w:type="dxa"/>
            <w:tcBorders>
              <w:top w:val="single" w:sz="12" w:space="0" w:color="auto"/>
              <w:left w:val="single" w:sz="12" w:space="0" w:color="auto"/>
              <w:bottom w:val="single" w:sz="12" w:space="0" w:color="auto"/>
              <w:right w:val="single" w:sz="12" w:space="0" w:color="auto"/>
            </w:tcBorders>
          </w:tcPr>
          <w:p w14:paraId="6252CCB1" w14:textId="560D7CCC" w:rsidR="00623C2F" w:rsidRPr="00862CF1" w:rsidRDefault="00623C2F" w:rsidP="00623C2F">
            <w:pPr>
              <w:rPr>
                <w:sz w:val="28"/>
                <w:szCs w:val="32"/>
                <w:vertAlign w:val="superscript"/>
              </w:rPr>
            </w:pPr>
            <w:r w:rsidRPr="00862CF1">
              <w:rPr>
                <w:sz w:val="28"/>
                <w:szCs w:val="32"/>
                <w:vertAlign w:val="superscript"/>
              </w:rPr>
              <w:t>City</w:t>
            </w:r>
          </w:p>
        </w:tc>
        <w:tc>
          <w:tcPr>
            <w:tcW w:w="3591" w:type="dxa"/>
            <w:gridSpan w:val="2"/>
            <w:tcBorders>
              <w:top w:val="single" w:sz="12" w:space="0" w:color="auto"/>
              <w:left w:val="single" w:sz="12" w:space="0" w:color="auto"/>
              <w:bottom w:val="single" w:sz="12" w:space="0" w:color="auto"/>
              <w:right w:val="single" w:sz="12" w:space="0" w:color="auto"/>
            </w:tcBorders>
          </w:tcPr>
          <w:p w14:paraId="1D83970B" w14:textId="5E798489" w:rsidR="00623C2F" w:rsidRPr="00862CF1" w:rsidRDefault="00623C2F" w:rsidP="00623C2F">
            <w:pPr>
              <w:rPr>
                <w:sz w:val="28"/>
                <w:szCs w:val="32"/>
                <w:vertAlign w:val="superscript"/>
              </w:rPr>
            </w:pPr>
            <w:r w:rsidRPr="00862CF1">
              <w:rPr>
                <w:sz w:val="28"/>
                <w:szCs w:val="28"/>
                <w:vertAlign w:val="superscript"/>
              </w:rPr>
              <w:t>State</w:t>
            </w:r>
          </w:p>
        </w:tc>
        <w:tc>
          <w:tcPr>
            <w:tcW w:w="3589" w:type="dxa"/>
            <w:tcBorders>
              <w:top w:val="single" w:sz="12" w:space="0" w:color="auto"/>
              <w:left w:val="single" w:sz="12" w:space="0" w:color="auto"/>
              <w:bottom w:val="single" w:sz="12" w:space="0" w:color="auto"/>
              <w:right w:val="single" w:sz="12" w:space="0" w:color="auto"/>
            </w:tcBorders>
          </w:tcPr>
          <w:p w14:paraId="5C463FC9" w14:textId="22633ECA" w:rsidR="00623C2F" w:rsidRPr="0001029E" w:rsidRDefault="0001029E" w:rsidP="00623C2F">
            <w:pPr>
              <w:rPr>
                <w:sz w:val="24"/>
                <w:szCs w:val="28"/>
              </w:rPr>
            </w:pPr>
            <w:r w:rsidRPr="0001029E">
              <w:rPr>
                <w:sz w:val="24"/>
                <w:szCs w:val="28"/>
                <w:vertAlign w:val="superscript"/>
              </w:rPr>
              <w:t>Zip Code</w:t>
            </w:r>
          </w:p>
        </w:tc>
      </w:tr>
      <w:tr w:rsidR="00415FB7" w14:paraId="765467FE" w14:textId="77777777" w:rsidTr="00415FB7">
        <w:trPr>
          <w:trHeight w:val="720"/>
        </w:trPr>
        <w:tc>
          <w:tcPr>
            <w:tcW w:w="5475" w:type="dxa"/>
            <w:gridSpan w:val="2"/>
            <w:tcBorders>
              <w:top w:val="single" w:sz="12" w:space="0" w:color="auto"/>
              <w:left w:val="single" w:sz="12" w:space="0" w:color="auto"/>
              <w:bottom w:val="single" w:sz="12" w:space="0" w:color="auto"/>
              <w:right w:val="single" w:sz="12" w:space="0" w:color="auto"/>
            </w:tcBorders>
          </w:tcPr>
          <w:p w14:paraId="7072DBE5" w14:textId="76DE6138" w:rsidR="00415FB7" w:rsidRPr="00862CF1" w:rsidRDefault="00415FB7" w:rsidP="00623C2F">
            <w:pPr>
              <w:rPr>
                <w:sz w:val="28"/>
                <w:szCs w:val="32"/>
                <w:vertAlign w:val="superscript"/>
              </w:rPr>
            </w:pPr>
            <w:r w:rsidRPr="00862CF1">
              <w:rPr>
                <w:sz w:val="28"/>
                <w:szCs w:val="28"/>
                <w:vertAlign w:val="superscript"/>
              </w:rPr>
              <w:t>Home Telephone</w:t>
            </w:r>
          </w:p>
        </w:tc>
        <w:tc>
          <w:tcPr>
            <w:tcW w:w="5295" w:type="dxa"/>
            <w:gridSpan w:val="2"/>
            <w:tcBorders>
              <w:top w:val="single" w:sz="12" w:space="0" w:color="auto"/>
              <w:left w:val="single" w:sz="12" w:space="0" w:color="auto"/>
              <w:bottom w:val="single" w:sz="12" w:space="0" w:color="auto"/>
              <w:right w:val="single" w:sz="12" w:space="0" w:color="auto"/>
            </w:tcBorders>
          </w:tcPr>
          <w:p w14:paraId="79A2D1B8" w14:textId="39EB2F8F" w:rsidR="00415FB7" w:rsidRDefault="00415FB7" w:rsidP="00623C2F">
            <w:r w:rsidRPr="00862CF1">
              <w:rPr>
                <w:sz w:val="28"/>
                <w:szCs w:val="28"/>
                <w:vertAlign w:val="superscript"/>
              </w:rPr>
              <w:t>Cellphone</w:t>
            </w:r>
          </w:p>
        </w:tc>
      </w:tr>
      <w:tr w:rsidR="00415FB7" w14:paraId="6ACDA3F8" w14:textId="77777777" w:rsidTr="00415FB7">
        <w:trPr>
          <w:trHeight w:val="720"/>
        </w:trPr>
        <w:tc>
          <w:tcPr>
            <w:tcW w:w="3590" w:type="dxa"/>
            <w:tcBorders>
              <w:top w:val="single" w:sz="12" w:space="0" w:color="auto"/>
              <w:left w:val="single" w:sz="12" w:space="0" w:color="auto"/>
              <w:bottom w:val="single" w:sz="12" w:space="0" w:color="auto"/>
              <w:right w:val="single" w:sz="12" w:space="0" w:color="auto"/>
            </w:tcBorders>
          </w:tcPr>
          <w:p w14:paraId="157583B2" w14:textId="3991E319" w:rsidR="00415FB7" w:rsidRPr="00862CF1" w:rsidRDefault="00415FB7" w:rsidP="00623C2F">
            <w:pPr>
              <w:rPr>
                <w:sz w:val="28"/>
                <w:szCs w:val="28"/>
                <w:vertAlign w:val="superscript"/>
              </w:rPr>
            </w:pPr>
            <w:r w:rsidRPr="00415FB7">
              <w:rPr>
                <w:sz w:val="28"/>
                <w:szCs w:val="28"/>
                <w:vertAlign w:val="superscript"/>
              </w:rPr>
              <w:t>Work Telephone</w:t>
            </w:r>
          </w:p>
        </w:tc>
        <w:tc>
          <w:tcPr>
            <w:tcW w:w="3591" w:type="dxa"/>
            <w:gridSpan w:val="2"/>
            <w:tcBorders>
              <w:top w:val="nil"/>
              <w:left w:val="single" w:sz="12" w:space="0" w:color="auto"/>
              <w:bottom w:val="nil"/>
              <w:right w:val="nil"/>
            </w:tcBorders>
          </w:tcPr>
          <w:p w14:paraId="5849FE1B" w14:textId="77777777" w:rsidR="00415FB7" w:rsidRPr="00862CF1" w:rsidRDefault="00415FB7" w:rsidP="00623C2F">
            <w:pPr>
              <w:rPr>
                <w:sz w:val="28"/>
                <w:szCs w:val="28"/>
                <w:vertAlign w:val="superscript"/>
              </w:rPr>
            </w:pPr>
          </w:p>
        </w:tc>
        <w:tc>
          <w:tcPr>
            <w:tcW w:w="3589" w:type="dxa"/>
            <w:tcBorders>
              <w:top w:val="nil"/>
              <w:left w:val="nil"/>
              <w:bottom w:val="nil"/>
              <w:right w:val="nil"/>
            </w:tcBorders>
          </w:tcPr>
          <w:p w14:paraId="29A645B9" w14:textId="77777777" w:rsidR="00415FB7" w:rsidRDefault="00415FB7" w:rsidP="00623C2F"/>
        </w:tc>
      </w:tr>
    </w:tbl>
    <w:p w14:paraId="154331C5" w14:textId="77777777" w:rsidR="000B1A37" w:rsidRDefault="000B1A37" w:rsidP="0042361E"/>
    <w:p w14:paraId="37DD3310" w14:textId="3D4EDB63" w:rsidR="0042361E" w:rsidRPr="0042361E" w:rsidRDefault="0042361E" w:rsidP="0042361E">
      <w:r w:rsidRPr="0042361E">
        <w:t>I have voluntarily provided the above contact information and authorize my employer and its representatives to contact any of the above in the event of an emergency.</w:t>
      </w:r>
    </w:p>
    <w:p w14:paraId="3BFCBD23" w14:textId="77777777" w:rsidR="0042361E" w:rsidRPr="0042361E" w:rsidRDefault="0042361E" w:rsidP="0042361E"/>
    <w:p w14:paraId="69F0B6C3" w14:textId="77777777" w:rsidR="0042361E" w:rsidRPr="0042361E" w:rsidRDefault="0042361E" w:rsidP="0042361E"/>
    <w:p w14:paraId="52A048E1" w14:textId="6E14B1C2" w:rsidR="0042361E" w:rsidRPr="0042361E" w:rsidRDefault="0042361E" w:rsidP="0042361E">
      <w:r w:rsidRPr="0042361E">
        <w:rPr>
          <w:b/>
          <w:bCs/>
        </w:rPr>
        <w:t>Employee Signature</w:t>
      </w:r>
      <w:r w:rsidR="000B1A37" w:rsidRPr="000B1A37">
        <w:rPr>
          <w:b/>
          <w:bCs/>
        </w:rPr>
        <w:t>:</w:t>
      </w:r>
      <w:r w:rsidRPr="0042361E">
        <w:t xml:space="preserve"> __________________________</w:t>
      </w:r>
      <w:r w:rsidRPr="0042361E">
        <w:tab/>
      </w:r>
    </w:p>
    <w:p w14:paraId="6A18CB1C" w14:textId="77777777" w:rsidR="0042361E" w:rsidRPr="0042361E" w:rsidRDefault="0042361E" w:rsidP="0042361E"/>
    <w:p w14:paraId="4B2A89F1" w14:textId="631546F3" w:rsidR="0042361E" w:rsidRPr="006815D9" w:rsidRDefault="0042361E" w:rsidP="006815D9">
      <w:r w:rsidRPr="0042361E">
        <w:rPr>
          <w:b/>
          <w:bCs/>
        </w:rPr>
        <w:t>Date</w:t>
      </w:r>
      <w:r w:rsidR="000B1A37" w:rsidRPr="000B1A37">
        <w:rPr>
          <w:b/>
          <w:bCs/>
        </w:rPr>
        <w:t>:</w:t>
      </w:r>
      <w:r w:rsidRPr="0042361E">
        <w:t xml:space="preserve"> __________________________________</w:t>
      </w:r>
    </w:p>
    <w:sectPr w:rsidR="0042361E" w:rsidRPr="006815D9"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23BC" w14:textId="77777777" w:rsidR="007E2645" w:rsidRDefault="007E2645" w:rsidP="00AB7EA0">
      <w:r>
        <w:separator/>
      </w:r>
    </w:p>
  </w:endnote>
  <w:endnote w:type="continuationSeparator" w:id="0">
    <w:p w14:paraId="253152D9" w14:textId="77777777" w:rsidR="007E2645" w:rsidRDefault="007E2645"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B35A" w14:textId="77777777" w:rsidR="007E2645" w:rsidRDefault="007E2645" w:rsidP="00AB7EA0">
      <w:r>
        <w:separator/>
      </w:r>
    </w:p>
  </w:footnote>
  <w:footnote w:type="continuationSeparator" w:id="0">
    <w:p w14:paraId="61E77034" w14:textId="77777777" w:rsidR="007E2645" w:rsidRDefault="007E2645"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BC1" w14:textId="35024C81" w:rsidR="00BD7936" w:rsidRDefault="00BD7936">
    <w:pPr>
      <w:pStyle w:val="Header"/>
    </w:pPr>
    <w:r w:rsidRPr="00DC3D4C">
      <w:rPr>
        <w:noProof/>
      </w:rPr>
      <mc:AlternateContent>
        <mc:Choice Requires="wps">
          <w:drawing>
            <wp:anchor distT="45720" distB="45720" distL="114300" distR="114300" simplePos="0" relativeHeight="251659264" behindDoc="0" locked="0" layoutInCell="1" allowOverlap="1" wp14:anchorId="343DBFEA" wp14:editId="410ADC89">
              <wp:simplePos x="0" y="0"/>
              <wp:positionH relativeFrom="margin">
                <wp:align>right</wp:align>
              </wp:positionH>
              <wp:positionV relativeFrom="paragraph">
                <wp:posOffset>-240650</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52E9132D" w14:textId="7DCF7788" w:rsidR="00BD7936" w:rsidRPr="00CA59EC" w:rsidRDefault="00BD7936" w:rsidP="00BD7936">
                          <w:pPr>
                            <w:jc w:val="right"/>
                            <w:rPr>
                              <w:sz w:val="28"/>
                              <w:szCs w:val="28"/>
                            </w:rPr>
                          </w:pPr>
                          <w:r>
                            <w:rPr>
                              <w:i/>
                              <w:iCs/>
                              <w:sz w:val="28"/>
                              <w:szCs w:val="28"/>
                            </w:rPr>
                            <w:t>Employee Emergency Contact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DBFEA" id="_x0000_t202" coordsize="21600,21600" o:spt="202" path="m,l,21600r21600,l21600,xe">
              <v:stroke joinstyle="miter"/>
              <v:path gradientshapeok="t" o:connecttype="rect"/>
            </v:shapetype>
            <v:shape id="Text Box 2" o:spid="_x0000_s1026" type="#_x0000_t202" style="position:absolute;margin-left:358.1pt;margin-top:-18.95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BubJFd0AAAAIAQAADwAAAGRycy9kb3ducmV2LnhtbEyPwU7DMBBE70j8g7VI3FqnjdSGNE5VobYc&#10;gRL17MZLEhGvrdhNw9+znOA4mtHMm2I72V6MOITOkYLFPAGBVDvTUaOg+jjMMhAhajK6d4QKvjHA&#10;try/K3Ru3I3ecTzFRnAJhVwraGP0uZShbtHqMHceib1PN1gdWQ6NNIO+cbnt5TJJVtLqjnih1R6f&#10;W6y/TlerwEd/XL8Mr2+7/WFMqvOxWnbNXqnHh2m3ARFxin9h+MVndCiZ6eKuZILoFfCRqGCWrp9A&#10;sJ0tshWIC+eyNAVZFvL/gfIHAAD//wMAUEsBAi0AFAAGAAgAAAAhALaDOJL+AAAA4QEAABMAAAAA&#10;AAAAAAAAAAAAAAAAAFtDb250ZW50X1R5cGVzXS54bWxQSwECLQAUAAYACAAAACEAOP0h/9YAAACU&#10;AQAACwAAAAAAAAAAAAAAAAAvAQAAX3JlbHMvLnJlbHNQSwECLQAUAAYACAAAACEAke+9vgwCAADz&#10;AwAADgAAAAAAAAAAAAAAAAAuAgAAZHJzL2Uyb0RvYy54bWxQSwECLQAUAAYACAAAACEABubJFd0A&#10;AAAIAQAADwAAAAAAAAAAAAAAAABmBAAAZHJzL2Rvd25yZXYueG1sUEsFBgAAAAAEAAQA8wAAAHAF&#10;AAAAAA==&#10;" filled="f" stroked="f">
              <v:textbox style="mso-fit-shape-to-text:t">
                <w:txbxContent>
                  <w:p w14:paraId="52E9132D" w14:textId="7DCF7788" w:rsidR="00BD7936" w:rsidRPr="00CA59EC" w:rsidRDefault="00BD7936" w:rsidP="00BD7936">
                    <w:pPr>
                      <w:jc w:val="right"/>
                      <w:rPr>
                        <w:sz w:val="28"/>
                        <w:szCs w:val="28"/>
                      </w:rPr>
                    </w:pPr>
                    <w:r>
                      <w:rPr>
                        <w:i/>
                        <w:iCs/>
                        <w:sz w:val="28"/>
                        <w:szCs w:val="28"/>
                      </w:rPr>
                      <w:t>Employee Emergency Contact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029E"/>
    <w:rsid w:val="000126D7"/>
    <w:rsid w:val="000127D7"/>
    <w:rsid w:val="0001300B"/>
    <w:rsid w:val="00014164"/>
    <w:rsid w:val="00015B6C"/>
    <w:rsid w:val="00015DEB"/>
    <w:rsid w:val="00016A2C"/>
    <w:rsid w:val="000172A7"/>
    <w:rsid w:val="00017582"/>
    <w:rsid w:val="00020D85"/>
    <w:rsid w:val="00021416"/>
    <w:rsid w:val="000247F4"/>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C15"/>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C6E"/>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4B6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1DA0"/>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3EF"/>
    <w:rsid w:val="004A7BC2"/>
    <w:rsid w:val="004B70F2"/>
    <w:rsid w:val="004B7E26"/>
    <w:rsid w:val="004C1E2A"/>
    <w:rsid w:val="004C3761"/>
    <w:rsid w:val="004C3A2A"/>
    <w:rsid w:val="004C5CFC"/>
    <w:rsid w:val="004C7B74"/>
    <w:rsid w:val="004D0F2B"/>
    <w:rsid w:val="004D1087"/>
    <w:rsid w:val="004D2C80"/>
    <w:rsid w:val="004E020E"/>
    <w:rsid w:val="004E0918"/>
    <w:rsid w:val="004E15D6"/>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44F0"/>
    <w:rsid w:val="00660551"/>
    <w:rsid w:val="00660F8A"/>
    <w:rsid w:val="006615BD"/>
    <w:rsid w:val="006623E1"/>
    <w:rsid w:val="00662D92"/>
    <w:rsid w:val="006642FC"/>
    <w:rsid w:val="0066552A"/>
    <w:rsid w:val="00666166"/>
    <w:rsid w:val="00667314"/>
    <w:rsid w:val="00670D18"/>
    <w:rsid w:val="00675F1C"/>
    <w:rsid w:val="00677B11"/>
    <w:rsid w:val="006815D9"/>
    <w:rsid w:val="00682565"/>
    <w:rsid w:val="006828BD"/>
    <w:rsid w:val="00684F0B"/>
    <w:rsid w:val="00685DC6"/>
    <w:rsid w:val="006901F2"/>
    <w:rsid w:val="006919EA"/>
    <w:rsid w:val="00694C90"/>
    <w:rsid w:val="0069630D"/>
    <w:rsid w:val="006972E1"/>
    <w:rsid w:val="006A3AA8"/>
    <w:rsid w:val="006A7D4B"/>
    <w:rsid w:val="006B03C6"/>
    <w:rsid w:val="006B0C2A"/>
    <w:rsid w:val="006B0FB1"/>
    <w:rsid w:val="006B2A8C"/>
    <w:rsid w:val="006B3994"/>
    <w:rsid w:val="006B4330"/>
    <w:rsid w:val="006B5BF6"/>
    <w:rsid w:val="006B7388"/>
    <w:rsid w:val="006C1828"/>
    <w:rsid w:val="006C52AC"/>
    <w:rsid w:val="006C6B5E"/>
    <w:rsid w:val="006C7577"/>
    <w:rsid w:val="006D126F"/>
    <w:rsid w:val="006D252D"/>
    <w:rsid w:val="006D5E99"/>
    <w:rsid w:val="006D72E8"/>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2645"/>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2CF1"/>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19CB"/>
    <w:rsid w:val="009A2650"/>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50A4"/>
    <w:rsid w:val="00A85978"/>
    <w:rsid w:val="00A95BCD"/>
    <w:rsid w:val="00A97D7D"/>
    <w:rsid w:val="00AA30AC"/>
    <w:rsid w:val="00AA49E8"/>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D7936"/>
    <w:rsid w:val="00BE1C03"/>
    <w:rsid w:val="00BE1F50"/>
    <w:rsid w:val="00BE2F56"/>
    <w:rsid w:val="00BE4359"/>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C3"/>
    <w:rsid w:val="00C156D4"/>
    <w:rsid w:val="00C15ACC"/>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244"/>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72E0"/>
    <w:rsid w:val="00CC15CD"/>
    <w:rsid w:val="00CC2458"/>
    <w:rsid w:val="00CC40FF"/>
    <w:rsid w:val="00CC47F8"/>
    <w:rsid w:val="00CC482C"/>
    <w:rsid w:val="00CC53BA"/>
    <w:rsid w:val="00CD2365"/>
    <w:rsid w:val="00CD241B"/>
    <w:rsid w:val="00CD2FC6"/>
    <w:rsid w:val="00CD38B1"/>
    <w:rsid w:val="00CD3FC8"/>
    <w:rsid w:val="00CE1C23"/>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272C3"/>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CF691-9FD7-47DA-AE7D-20BEB49C39DF}">
  <ds:schemaRefs>
    <ds:schemaRef ds:uri="http://schemas.openxmlformats.org/officeDocument/2006/bibliography"/>
  </ds:schemaRefs>
</ds:datastoreItem>
</file>

<file path=customXml/itemProps4.xml><?xml version="1.0" encoding="utf-8"?>
<ds:datastoreItem xmlns:ds="http://schemas.openxmlformats.org/officeDocument/2006/customXml" ds:itemID="{A3C2BF66-947F-4B8A-969A-A3C029958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2020-11-16T15:40:00Z</dcterms:created>
  <dcterms:modified xsi:type="dcterms:W3CDTF">2021-03-09T20:46:00Z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